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автономное учреждение </w:t>
      </w:r>
    </w:p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Ветлянская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Соль-Илецкого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Оренбургской области</w:t>
      </w:r>
    </w:p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53E" w:rsidRDefault="00D5653E" w:rsidP="00D56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D5653E" w:rsidRDefault="00A905D3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 учитель начальных классов</w:t>
      </w: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Конусова</w:t>
      </w:r>
      <w:proofErr w:type="spellEnd"/>
      <w:r>
        <w:rPr>
          <w:b/>
          <w:sz w:val="28"/>
          <w:szCs w:val="28"/>
        </w:rPr>
        <w:t xml:space="preserve"> Светлана </w:t>
      </w:r>
      <w:proofErr w:type="spellStart"/>
      <w:r>
        <w:rPr>
          <w:b/>
          <w:sz w:val="28"/>
          <w:szCs w:val="28"/>
        </w:rPr>
        <w:t>Сапаргалиевна</w:t>
      </w:r>
      <w:proofErr w:type="spellEnd"/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 – 34 года</w:t>
      </w: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5653E" w:rsidRDefault="00D5653E" w:rsidP="00D5653E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>
        <w:rPr>
          <w:b/>
          <w:sz w:val="28"/>
          <w:szCs w:val="28"/>
        </w:rPr>
        <w:t>Ветлянка</w:t>
      </w:r>
      <w:proofErr w:type="spellEnd"/>
    </w:p>
    <w:p w:rsidR="00D5653E" w:rsidRDefault="00D5653E" w:rsidP="00D5653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год.</w:t>
      </w:r>
    </w:p>
    <w:p w:rsidR="00E152A2" w:rsidRDefault="00E152A2" w:rsidP="00E152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E99" w:rsidRPr="008A2E99" w:rsidRDefault="00396B20" w:rsidP="00E152A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E1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="008A2E99"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изучения учебного предмета </w:t>
      </w:r>
    </w:p>
    <w:p w:rsidR="008A2E99" w:rsidRPr="008A2E99" w:rsidRDefault="008A2E99" w:rsidP="008A2E99">
      <w:pPr>
        <w:tabs>
          <w:tab w:val="left" w:pos="55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учащегося будут</w:t>
      </w: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-готовность оценивать свой учебный труд, принимать оценки одноклассников, учителя, родителей;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ценности семьи в жизни человека и важности заботливого отношения между её членами;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себя как гражданина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безопасного, экологически грамотного, нравственного поведения в природе, в быту, в обществе;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-понимание важности здорового образа жизни.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учащегося могут</w:t>
      </w: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быть </w:t>
      </w:r>
      <w:proofErr w:type="gramStart"/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proofErr w:type="gramEnd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соблюдению морально-этических норм общения с людьми другой национальности, с нарушениями здоровья;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восприятие природы и объектов культуры, стремление к красоте, желание участвовать в её сохранении;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личной ответственности за своё здоровье и здоровье окружающих.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-организовывать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-принимать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(ставить) учебно-познавательную задачу и сохранять её до конца учебных действий;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-планировать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-действовать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-контролировать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действий, вносить необходимые коррективы (свои и учителя);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-оценивать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решения поставленных задач, находить ошибки и способы их устранения.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-оценивать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-ставить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-проявлять инициативу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постановке новых задач, предлагать собственные способы решения;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-адекватно оценивать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Познавательные  универсальные  учебные  действия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-осознавать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учебно-познавательную, учебно-практическую, экспериментальную задачи;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-осуществлять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-понимать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-применять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-подводить под понятие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-наблюдать и сопоставлять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-использовать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модели для изучения строения природных объектов и объяснения природных явлений;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-осуществлять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и декодирование информации в знаково-символической форме.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-осознанно и произвольно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высказывание в устной и письменной форме;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-аргументировано отвечать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-вступать в учебное сотрудничество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-допускать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-оперировать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-планировать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-проявлять инициативу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-уважать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партнёра, предотвращать конфликтную ситуацию при сотрудничестве, стараясь найти </w:t>
      </w:r>
      <w:proofErr w:type="spellStart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вари-нты</w:t>
      </w:r>
      <w:proofErr w:type="spellEnd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разрешения ради общего дела.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-участвовать</w:t>
      </w:r>
      <w:r w:rsidRPr="008A2E99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в проектной деятельности</w:t>
      </w: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, </w:t>
      </w:r>
      <w:r w:rsidRPr="008A2E99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создавать творческие работы</w:t>
      </w: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заданную тему (рисунки, аппликации, модели, небольшие сообщения, презентации).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начальной школы в результате изучения курса «Окружающий мир» 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 культурного поведения в школе, в общественных местах, в транспорте; правила безопасного перехода улиц, поведения у водоема, при встрече с опасными животными; правила экологически грамотного поведения в природе;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растения, грибы, животные – живые существа, свойства живых существ, условия, необходимые им для жизни, приспособляемость к среде обитания;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-приводить примеры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-описывать, характеризовать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  <w:proofErr w:type="gramStart"/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- различать </w:t>
      </w:r>
      <w:r w:rsidRPr="008A2E99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 наиболее распространенные растения и животных своей местности, ядовитые растения, грибы;  </w:t>
      </w:r>
      <w:proofErr w:type="gramEnd"/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-сравнивать и классифицировать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8A2E99" w:rsidRPr="008A2E99" w:rsidRDefault="008A2E99" w:rsidP="008A2E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-различать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тела зверей, птиц, насекомых, рыб, цветкового растения, части холма, реки;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-различать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тела человека,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органы и органы чувств, основные системы органов,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объяснять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значение и меры по сохранению их здоровья;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-характеризовать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-участвовать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природоохранной деятельности (всё на примере своей местности);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-вести наблюдения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-выполнять</w:t>
      </w:r>
      <w:r w:rsidRPr="008A2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простые опыты</w:t>
      </w:r>
      <w:r w:rsidRPr="008A2E99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-исследовать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растений и животных с неживой природой (на основе наблюдений);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-измерять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 (воздуха, воды, своего тела), пульс, рост человека;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-выращивать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одним из способов (из семян, стеблевого черенка, листа).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правил безопасной жизни выпускник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-осознавать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здоровья и здорового образа жизни;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-оценивать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некоторых природных явлений, общения с незнакомыми людьми;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-соблюдать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гигиены, безопасные нормы поведения в школе и других общественных местах;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-соблюдать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безопасного и культурного поведения в транспорте и на улицах города;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-объяснять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правила обращения с электричеством, газом, водой;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-составлять и выполнять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дня.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</w:t>
      </w: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научиться: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-сохранять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</w:t>
      </w:r>
    </w:p>
    <w:p w:rsidR="008A2E99" w:rsidRPr="008A2E99" w:rsidRDefault="008A2E99" w:rsidP="008A2E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-следовать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здорового образа жизни.  </w:t>
      </w: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A2" w:rsidRDefault="00E152A2" w:rsidP="008A2E9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E99" w:rsidRPr="008A2E99" w:rsidRDefault="00396B20" w:rsidP="00396B2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8A2E99"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8A2E99" w:rsidRPr="008A2E99" w:rsidRDefault="008A2E99" w:rsidP="008A2E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2E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Времена года (2 ч)</w:t>
      </w:r>
      <w:r w:rsidRPr="008A2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2E99">
        <w:rPr>
          <w:rFonts w:ascii="Times New Roman" w:eastAsia="Calibri" w:hAnsi="Times New Roman" w:cs="Times New Roman"/>
          <w:sz w:val="28"/>
          <w:szCs w:val="28"/>
        </w:rPr>
        <w:t xml:space="preserve">Осенние явления в </w:t>
      </w:r>
      <w:proofErr w:type="gramStart"/>
      <w:r w:rsidRPr="008A2E99">
        <w:rPr>
          <w:rFonts w:ascii="Times New Roman" w:eastAsia="Calibri" w:hAnsi="Times New Roman" w:cs="Times New Roman"/>
          <w:sz w:val="28"/>
          <w:szCs w:val="28"/>
        </w:rPr>
        <w:t>неживой</w:t>
      </w:r>
      <w:proofErr w:type="gramEnd"/>
      <w:r w:rsidRPr="008A2E99">
        <w:rPr>
          <w:rFonts w:ascii="Times New Roman" w:eastAsia="Calibri" w:hAnsi="Times New Roman" w:cs="Times New Roman"/>
          <w:sz w:val="28"/>
          <w:szCs w:val="28"/>
        </w:rPr>
        <w:t xml:space="preserve"> и живой</w:t>
      </w:r>
    </w:p>
    <w:p w:rsidR="008A2E99" w:rsidRPr="008A2E99" w:rsidRDefault="008A2E99" w:rsidP="008A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99">
        <w:rPr>
          <w:rFonts w:ascii="Times New Roman" w:eastAsia="Calibri" w:hAnsi="Times New Roman" w:cs="Times New Roman"/>
          <w:sz w:val="28"/>
          <w:szCs w:val="28"/>
        </w:rPr>
        <w:t>природе, их причины. Взаимосвязи сезонных изменений в неживой и живой природе. Осенние явления у разных групп растений.</w:t>
      </w:r>
      <w:r w:rsidRPr="008A2E99">
        <w:rPr>
          <w:rFonts w:ascii="Calibri" w:eastAsia="Times New Roman" w:hAnsi="Calibri" w:cs="Times New Roman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Экскурсия. </w:t>
      </w:r>
      <w:r w:rsidRPr="008A2E99">
        <w:rPr>
          <w:rFonts w:ascii="Times New Roman" w:eastAsia="Calibri" w:hAnsi="Times New Roman" w:cs="Times New Roman"/>
          <w:sz w:val="28"/>
          <w:szCs w:val="28"/>
        </w:rPr>
        <w:t>Осень.  Признаки осени.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вокруг нас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ч) 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– живые организмы.  Животные – живые организмы. Отличия животных от растений. Использование человеком бога</w:t>
      </w:r>
      <w:proofErr w:type="gramStart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пр</w:t>
      </w:r>
      <w:proofErr w:type="gramEnd"/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ироды. Значение природы для существования всего живого на Земле. Правила поведения в парке, лесу, на реке, озере. Бережное отношение к окружающему миру.</w:t>
      </w: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Природа неживая и живая </w:t>
      </w:r>
      <w:proofErr w:type="gramStart"/>
      <w:r w:rsidRPr="008A2E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( </w:t>
      </w:r>
      <w:proofErr w:type="gramEnd"/>
      <w:r w:rsidRPr="008A2E9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34 ч)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Многообразие растений. Значение растений в жизни чело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 xml:space="preserve">века. Дикорастущие и культурные растения; их отличительные 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признаки. Разнообразие растений поля, сада, огорода. Хлебные растения. Труд хлебороба. Уважительное отношение к хлебу.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Деревья, кустарники, травянистые растения; их отличитель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 признаки. Хвойные, лиственные деревья и кустарники. Ра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стения родного края: растения пришкольного участка, парка,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леса. Разнообразие и красота цветковых растений. Декоратив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 xml:space="preserve">ные и комнатные растения. Ягодные кустарники и кустарнички;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 ягоды. Правила сбора ягод. Лекарственные растения.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Необходимость сохранения видового многообразия растений.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Красная книга растений. Растения родного края, занесенные в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Красную книгу.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Практические и творческие работы: </w:t>
      </w:r>
      <w:r w:rsidRPr="008A2E9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дидактическая игра «Уз</w:t>
      </w:r>
      <w:r w:rsidRPr="008A2E9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най растение»; зарисовка растений и их раскрашивание; уход </w:t>
      </w:r>
      <w:r w:rsidRPr="008A2E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 комнатными растениями.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Экскурсия </w:t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парк.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Значение грибов. Многообразие грибов. Съедобные и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несъедобные грибы. Опасность отравления ядовитыми гриба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ми. Строение шляпочного гриба: грибница, плодовое тело 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(шляпка, ножка). Пластинчатые и трубчатые грибы. Правила сбо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 шляпочных грибов. Другие виды грибов (дрожжевые, кефир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ные, пенициллиновые), их использование человеком.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Практические и творческие работы: </w:t>
      </w:r>
      <w:r w:rsidRPr="008A2E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рассматривание муля</w:t>
      </w:r>
      <w:r w:rsidRPr="008A2E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жей грибов; лепка, рисование или моделирование грибов.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Многообразие животных: внешний вид, среда обитания.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Значение животных в жизни человека. Домашние и дикие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жи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вотные. Наиболее распространенные дикие и домашние живот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родного края.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Группы животных: млекопитающие, птицы, насекомые, рыбы, 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пресмыкающиеся, земноводные. Существенные признаки групп 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животных: строение тела, кожный покров, размножение. Видовое </w:t>
      </w:r>
      <w:r w:rsidRPr="008A2E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разнообразие: особенности строения тела, размеры, окраска, об</w:t>
      </w:r>
      <w:r w:rsidRPr="008A2E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 жизни, среда обитания. Наиболее распространенные живот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ные разных групп, обитающие в родном крае.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 безопасного поведения при встрече с разными жи</w:t>
      </w:r>
      <w:r w:rsidRPr="008A2E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вотными.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Причины исчезновения некоторых видов животных. Береж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ное отношение к животным и забота человека о сохранении мно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гообразия животных. Заповедники, заказники, зоопарки. Крас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ная книга животных. Животные родного края, занесенные в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Красную книгу.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Отличительные признаки живого. Растения, грибы, живот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— живые существа.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Наблюдения, практические и творческие работы: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2E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наблюде</w:t>
      </w:r>
      <w:r w:rsidRPr="008A2E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ния за повадками и образом жизни диких и домашних живот</w:t>
      </w:r>
      <w:r w:rsidRPr="008A2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ных.</w:t>
      </w:r>
    </w:p>
    <w:p w:rsidR="008A2E99" w:rsidRPr="008A2E99" w:rsidRDefault="008A2E99" w:rsidP="008A2E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Человек – часть природы </w:t>
      </w:r>
      <w:proofErr w:type="gramStart"/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2 ч) </w:t>
      </w:r>
      <w:r w:rsidRPr="008A2E99">
        <w:rPr>
          <w:rFonts w:ascii="Times New Roman" w:eastAsia="Calibri" w:hAnsi="Times New Roman" w:cs="Times New Roman"/>
          <w:sz w:val="28"/>
          <w:szCs w:val="28"/>
        </w:rPr>
        <w:t>Правила поведения в природе. Охрана природных богатств. Красная книга России, ее значение, отдельные представители растений и животных Красной Книги.</w:t>
      </w:r>
    </w:p>
    <w:p w:rsidR="008A2E99" w:rsidRPr="008A2E99" w:rsidRDefault="008A2E99" w:rsidP="008A2E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Тело человека </w:t>
      </w:r>
      <w:proofErr w:type="gramStart"/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8A2E99">
        <w:rPr>
          <w:rFonts w:ascii="Times New Roman" w:eastAsia="Calibri" w:hAnsi="Times New Roman" w:cs="Times New Roman"/>
          <w:b/>
          <w:sz w:val="28"/>
          <w:szCs w:val="28"/>
        </w:rPr>
        <w:t xml:space="preserve">1 ч) </w:t>
      </w:r>
      <w:r w:rsidRPr="008A2E99">
        <w:rPr>
          <w:rFonts w:ascii="Times New Roman" w:eastAsia="Calibri" w:hAnsi="Times New Roman" w:cs="Times New Roman"/>
          <w:sz w:val="28"/>
          <w:szCs w:val="28"/>
        </w:rPr>
        <w:t>Общее представление о строении человека. Личная ответственность  каждого человека за состояние своего здоровья и здоровья окружающих его людей.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Я – школьник </w:t>
      </w:r>
      <w:proofErr w:type="gramStart"/>
      <w:r w:rsidRPr="008A2E99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( </w:t>
      </w:r>
      <w:proofErr w:type="gramEnd"/>
      <w:r w:rsidRPr="008A2E99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7ч)</w:t>
      </w:r>
      <w:r w:rsidRPr="008A2E9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Изменения, произошедшие в жизни детей с приходом в </w:t>
      </w:r>
      <w:r w:rsidRPr="008A2E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школу. Знакомство с классом, рабочим местом, школьными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принадлежностями, со школой и пришкольным участком. Пра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вила поведения в классе, в школе.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Учебный труд, обязанности ученика. Режим дня и правила лич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гигиены школьника. 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E99">
        <w:rPr>
          <w:rFonts w:ascii="Times New Roman" w:eastAsia="Calibri" w:hAnsi="Times New Roman" w:cs="Times New Roman"/>
          <w:b/>
          <w:sz w:val="28"/>
          <w:szCs w:val="28"/>
        </w:rPr>
        <w:t>Правила безопасной жизнедеятельности (4 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Правила безопасного поведения на улице, в транспорте;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культурного поведения в общественных местах; экологически </w:t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грамотного поведения в природе. Условные знаки как источник 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информации о правилах поведения (сигналы светофора, дорож</w:t>
      </w:r>
      <w:r w:rsidRPr="008A2E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ные знаки, знаки «места для пожилых», «не курить» и </w:t>
      </w:r>
      <w:proofErr w:type="spellStart"/>
      <w:proofErr w:type="gramStart"/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proofErr w:type="spellEnd"/>
      <w:proofErr w:type="gramEnd"/>
      <w:r w:rsidRPr="008A2E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Дидактическая игра: </w:t>
      </w:r>
      <w:r w:rsidRPr="008A2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освоение правил поведения.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 Родина  (2ч)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город, село. Домашний адрес. Главные достопримечательности  населённого пункта. Правила уличного 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— гарантия безопасности на улицах города. Название родной страны.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одной из достопримечательностей родного  города  (села).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край — частица Родины  (4ч)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обычаи и характерные особенности быта  народов (2—3).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яркие и важные события из истории родного региона. Жизнь и быт населения региона в разные исторические времена.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 для знакомства с некоторыми особенностями быта народов региона (по выбору).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— член общества  (2 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 людьми.  Культура общения. Человек — создатель  и  носитель культуры.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труда для человека и общества (2 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экстренной помощи. Особенности труда людей родного края, профессии.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— Россия, Российская Федерация (2 ч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Россия — многонациональная страна. Народы, населяющие Россию. Названия разных народов (по выбору). Уважительное отношение к своему и другим народам, языкам, традициям, религии. 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истории Отечества  (2ч)</w:t>
      </w:r>
    </w:p>
    <w:p w:rsidR="008A2E99" w:rsidRPr="008A2E99" w:rsidRDefault="008A2E99" w:rsidP="008A2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быта, труда, традиций   людей</w:t>
      </w:r>
      <w:r w:rsidRPr="008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E99" w:rsidRDefault="008A2E9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127"/>
        <w:gridCol w:w="1379"/>
        <w:gridCol w:w="4536"/>
        <w:gridCol w:w="3686"/>
        <w:gridCol w:w="850"/>
        <w:gridCol w:w="993"/>
        <w:gridCol w:w="992"/>
      </w:tblGrid>
      <w:tr w:rsidR="00712B82" w:rsidRPr="00712B82" w:rsidTr="009C21E7">
        <w:trPr>
          <w:trHeight w:val="506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2E99" w:rsidRDefault="008A2E99"/>
          <w:tbl>
            <w:tblPr>
              <w:tblW w:w="499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97"/>
            </w:tblGrid>
            <w:tr w:rsidR="00712B82" w:rsidRPr="00712B82" w:rsidTr="009C21E7">
              <w:trPr>
                <w:trHeight w:val="384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2A2" w:rsidRDefault="00E152A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12B82" w:rsidRPr="003E6066" w:rsidRDefault="00396B20" w:rsidP="00396B20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E606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  <w:r w:rsidR="00712B82" w:rsidRPr="003E606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Календарно – тематическое планирование по окружающему миру 1 класс </w:t>
                  </w:r>
                </w:p>
                <w:p w:rsidR="00712B82" w:rsidRPr="00712B82" w:rsidRDefault="00712B82" w:rsidP="00712B82">
                  <w:pPr>
                    <w:shd w:val="clear" w:color="auto" w:fill="FFFFFF"/>
                    <w:tabs>
                      <w:tab w:val="left" w:pos="3240"/>
                      <w:tab w:val="left" w:pos="8100"/>
                    </w:tabs>
                    <w:spacing w:after="0" w:line="240" w:lineRule="auto"/>
                    <w:ind w:right="-142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506"/>
        </w:trPr>
        <w:tc>
          <w:tcPr>
            <w:tcW w:w="571" w:type="dxa"/>
            <w:vMerge w:val="restart"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9" w:type="dxa"/>
            <w:vMerge w:val="restart"/>
            <w:vAlign w:val="center"/>
          </w:tcPr>
          <w:p w:rsidR="00712B82" w:rsidRPr="00712B82" w:rsidRDefault="00712B82" w:rsidP="0071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712B82" w:rsidRPr="00712B82" w:rsidRDefault="00712B82" w:rsidP="0071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22" w:type="dxa"/>
            <w:gridSpan w:val="2"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  <w:vMerge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712B82" w:rsidRPr="00712B82" w:rsidRDefault="00712B82" w:rsidP="0071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2B82" w:rsidRPr="00712B82" w:rsidRDefault="00712B82" w:rsidP="0071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vAlign w:val="center"/>
          </w:tcPr>
          <w:p w:rsidR="00712B82" w:rsidRPr="00712B82" w:rsidRDefault="00712B82" w:rsidP="0071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50" w:type="dxa"/>
            <w:vMerge/>
            <w:vAlign w:val="center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2B82" w:rsidRPr="00EF5AC4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F5AC4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712B82" w:rsidRPr="00EF5AC4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F5AC4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школой, учителем, одноклассниками; знание своего адреса, фамилии, имени.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задачи. Умение извлекать информацию из рисунка, фотографии. 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Урок-экскурсия 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Знание, что такое общеобразовательная школа, классная комната, учебные кабинеты; умение ориентироваться в здании школы 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наблюдения во время экскурсии по школе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(учимся находить свой класс, свое место в классе).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и его жизнь в школе.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урок, перемену, школьные принадлежности, учебники, рабочие тетради; умение организовать свое рабочее место.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отгадывать загадки, называть отличительные признаки загадываемого предмета; умение анализировать рисунок, описывать, что изображено на нём.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школе, на уроке.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Урок-инсценировка.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правил поведения на уроке, на перемене в классе и в коридорах школы.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оценочной деятельности.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Дорога от дома до школы.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условные знаки как способ замещения реальных предметов и действий с ними.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6 -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Дорога от дома до школы.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Урок-экскурсия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Пояснение, кто такой пешеход, что такое светофор, дорожные знаки, безопасный переход улицы; выполнение правил поведения на дороге, во дворе дома, на улице.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условными знаками, раскрывать (декодировать) информацию, скрытую в них.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 общения.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того, кто такой культурный человек; нормы поведения в семье, с незнакомыми людьми.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своё поведение и окружающих людей с позиции культурного человека.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Классный, школьный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коллектив, совместная учеба, игры, отдых.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классного коллектива, его прав и обязанностей; одноклассники – дети разных народов; друзья, взаимопомощь и выручка.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в учебной игре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взаимоотношений с взрослыми, сверстниками, культура поведения в школе и других общественных местах.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Урок-театрализация.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качеств вежливого, воспитанного человека; понимание культуры общения в семье, с незнакомыми взрослыми людьми; знание правил поведения в общественных местах.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поведение в школе, в семье, во дворе дома, в транспорте, на улице;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поведение своё и окружающих с позиции культурного человека.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культура, закаливание, игр на воздухе как условие сохранения и укрепления здоровья. 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Уроки формирования умений и навыков.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и называние частей тела человека, условий их развития, условий сохранения здоровья; определение понятия «здоровое питание»; характеристика одежды, соответствующей погоде и роду занятий; выявление правил ухода за одеждой и обувью.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ставить </w:t>
            </w: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познавательные задачи; извлекать информацию из рисунка; внимательное и ответственное отношение к своему здоровью.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школьника, чередование труда и отдыха в режиме дня.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режима дня, распределение дел по времени; знание дней недели, их последовательности.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предположения, аргументировать свои ответы; умение пользоваться условными знаками.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предметов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цвет,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форма, сравнительные размеры)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отличительных признаков предметов – формы, цвета, размера;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 свойств предметов – лёгкий, мягкий, хрупкий, прозрачный и др.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характеризовать предмет, называя как можно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 его отличительных признаков и свойств;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предметов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цвет, форма, сравнительные размеры)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сравнивать, классифицировать предметы.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Сходства и различия предметов; существенный (главный, основной) признак; объединение (распределение) разных предметов в одну группу.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Органы чувств человека.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и называние органов чувств человека – органов зрения, слуха, осязания, обоняния, вкуса.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объяснять, как с помощью органов чувств, памяти и ума мы различаем предметы и их признаки. 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Осень.  Признаки осени.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признаков поздней осени в природе; листопад, отлет перелетных птиц, подготовка растений и животных к зиме.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познавательные задачи, планировать их решение; умение целенаправленно наблюдать природные объекты и явления.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это то, что нас окружает. Природные объекты и предметы, созданные человеком.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Умение описывать предметы окружающего мира (всё, что нас окружает), умение различать две его части (природные и рукотворные предметы).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Развитие эстетического восприятия окружающего; умение наблюдать, классифицировать предметы окружающего мира.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источниками информации: учебниками, энциклопедиями, научно-популярной литературой; называние музея как одного из способов познания окружающего мира.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свойств живого организма (рост, развитие, питание, дыхание, размножение, умирание).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и различать объекты живой и неживой природы.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предметных понятий: источник информации, способ познания, признак предмета, природное, рукотворное, живое, неживое.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отгадывать загадки (называть отличительные признаки предмета, по которым она разгадана);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Растения, их разнообразие. Условия, необходимые для жизни растения (свет, тепло, воздух, вода).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растений, </w:t>
            </w:r>
            <w:r w:rsidRPr="00712B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среды обитания, наблюдение за взаимосвязью живой и неживой природы; выявление условий жизни растения (вода, воздух, тепло, свет, почва).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характеризовать условия, необходимые для жизни растений. 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растения (корень, стебель, лист, цветок, плод, семя).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части цветкового растения: корень, стебель, лист, цветок, плод, семена.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рисунком-схемой, извлекать нужную информацию;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навыков. 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дерево, кустарник, травянистое растение, называть их отличительные признаки; умение различать части дерева (ствол, корни, крона, ветви, листья).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навыков. 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сравнивать кустарник и дерево; умение сравнивать и характеризовать травянистое растение, особенности строения его стебля, травянистый стебель, его отличие от ствола дерева и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стволиков кустарника.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различать, классифицировать растения; умение работать в парах.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применения знаний, умений и навыков. 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характеризовать лиственное дерево, строение листа (листовая пластинка, черешок), простой и сложный лист.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и различать листья, объединять их в группы; целенаправленно вести наблюдения и анализировать их; работать с рисунком-схемой.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Умение сравнивать разные виды деревьев: хвоя, хвойное дерево, шишка; лиственница – листопадное хвойное дерево.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и сравнивать деревья, находить существенные признаки, объединять в группы.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ягоды, ягодный кустарничек, ядовитые ягоды.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Умение работать с разными источниками информации; умение составлять загадки (указывать отличительные признаки загадываемых растений).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Деревья, кустарники, травы.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повторения знаний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следующие знания: растения – живое существо, условия жизни растений, части растения, существенные признаки дерева, кустарника, травянистого растения, различия хвойного и лиственного деревьев.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Проверяем умения различать, сравнивать, объединять растения в группы, выделять существенные признаки, умения пользоваться условными знаками.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парке.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проводить наблюдения во время экскурсии по парку.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Умение оценивать результаты своих наблюдений. 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конкретные примеры отношения к окружающему миру.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Проводить диспут и анализ жизненных ситуаций и выбирать допустимые формы поведения, которые не вредят природе.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Дикорастущие и культурные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примере растений своей местности).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формирования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сравнивать дикорастущее растение, культурное растение, сорняк; умение характеризовать поле, огород,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сад; понимание, кто такой садовод, овощевод, полевод.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различать, сравнивать, объединять растения в группы;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растений своей местности).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овощных, садовых культур; знание способов выращивания растений, понятий «рассада», «теплица».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классифицировать, выделять отличительные признаки предметов. Умение выращивать растения в группах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( из семян, побегов, листа)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растений своей местности).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зерновые, технические, прядильные культуры; знание, кто такой хлебороб, комбайнёр, пекарь, что такое мельница, колос, зерно, мука.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рассказ по картинкам; умение готовить небольшое сообщение.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растений своей местности).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охарактеризовать декоративное растение, клумбу, комнатное растение, знание правил ухода за ними.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наблюдать, готовить небольшое сообщение о своих наблюдениях;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растений своей местности).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пов-торения</w:t>
            </w:r>
            <w:proofErr w:type="spellEnd"/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обобще-ния</w:t>
            </w:r>
            <w:proofErr w:type="spell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понятий: живая и </w:t>
            </w: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неживая природа; деревья, кустарники, травянистые растения; хвойные и лиственные деревья; культурные, комнатные растения; части растений.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разными источниками информации; умение сравнивать предметы, объединять их в группы; умение выполнять тестовые задания.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Грибы: съедобные  и ядовитые (на примере своей местности)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Понимание, что такое гриб, грибница, плодовое тело шляпочного гриба (шляпка, ножка); умение характеризовать и различать пластинчатые и трубчатые шляпочные грибы; описание процесса размножения грибов.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приводить примеры съедобных и ядовитых грибов 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местности).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сбора грибов.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съедобных, условно съедобных, ложных, ядовитых грибов; называние правил сбора грибов.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сравнивать, </w:t>
            </w: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классифицировать предметы, находить отличительные признаки,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распределять работу в паре. Умение характеризовать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роль грибов в природе и жизни людей.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Грибы: съедобные  и ядовитые (на примере своей местности) 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фор-мирования</w:t>
            </w:r>
            <w:proofErr w:type="spellEnd"/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грибами-разрушителями, микроскопическими грибами (не видимыми невооружённым глазом), дрожжевыми и плесневыми грибами.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712B8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работать с разными источниками информации.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их разнообразие.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животных, среды их обитания, способов передвижения, защиты, питания; выполнение правил безопасного поведения с животными.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сравнивать внешний вид, характерные особенности животных.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дать характеристику класса млекопитающих (зверей), их существенных признаков, морского млекопитающего; пояснение и соблюдение правил безопасного и экологически грамотного поведения с животными.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поиск информации из иллюстраций и учебного текста; умение сравнивать, находить сходства и различия, выделять среди признаков существенный, объединять (классифицировать) животных.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Птицы, их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различия.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существенных признаков птиц, их оперения – пухового, покровного, махового перьев; выявление зерноядных, насекомоядных, хищных, водоплавающих птиц, сравнение их среды обитания и способа питания.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 информации; умения моделировать.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животных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птицы).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понятий: гнездо, яйцо, птенец, способы маскировки самки, способы защиты гнезда; соблюдение правил экологически грамотного поведения в природе.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наблюдать, описывать свои наблюдения; моделировать предметы окружающего мира.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животных в природе и жизни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бережное отношение человека к животным.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Описание существенных признаков птиц, их оперения – пухового, покровного,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махового перьев; выявление зерноядных, насекомоядных, хищных, водоплавающих птиц, сравнение их среды обитания и способа питания.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Продолжаем развивать умения анализировать, сравнивать,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классифицировать, выделять существенные признаки животных; умение работать с разными источниками информации. Умение характеризовать роль птиц в природе и жизни людей.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Насекомые, их различия.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насекомыми, знание и различение частей их тел (голова, грудь, брюшко, шесть ног, крылья); описание среды обитания, способов передвижения, питания и защиты насекомых.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Насекомые, их различия.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Определение, кто такие общественные насекомые, умение характеризовать образ их жизни; соблюдение правил экологически грамотного и безопасного поведения с пчёлами и муравьями.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основную и дополнительную информацию в тексте, выделять научную информацию из художественного текста, анализировать рисунки.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48-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Насекомые, их различия. 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жука, его строения; бабочки, её строения; соблюдение экологически грамотного поведения в природе, бережного отношения к насекомым.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Рыбы, их различия.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рыбы, её основных признаков; умение называть части тела рыбы, способы дыхания, питания, маскировки; различие пресноводных и морских рыб.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необходимую информацию из разных источников; умение работать с рисунками-схемами; умение работать в паре.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Рыбы, их различия.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рыбы, её основных признаков; умение называть части тела рыбы, способы дыхания, питания, маскировки;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различие пресноводных и морских рыб.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наблюдать за природными объектами, характеризовать и моделировать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их,  составлять небольшое сообщение.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характеризовать земноводных, называть их основные признаки; различие бесхвостых и хвостатых земноводных, среды их обитания, образа жизни; умение различать жаб, лягушек, тритонов; умение характеризовать пресмыкающегося, строение тела, его покров; соблюдение правил безопасного поведения при встрече с ядовитыми змеями.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познавательную задачу и планировать её решение; умение выделять в тексте нужную информацию, находить ответы на вопросы; проводить наблюдения и описывать их.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их разнообразие.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знаний,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характеризовать динозавров как древних пресмыкающихся; усвоение понятий «рыба», «земноводное», «пресмыкающееся».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Проверяется умение выполнять тестовые задания, умение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небольшие сообщения.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 (на примере животных родного края).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знаний, умений и навыков.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диких и домашних животных; знание правил ухода за домашними животными; объяснение того, как люди используют разных домашних животных.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Знание правил ухода за домашними питомцами, различия пород собак; понимание их значения в жизни человека.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текст, рисунки, наблюдения; сравнивать, классифицировать предметы окружающего мира.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животных в жизни людей, бережное отношение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к животным.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Урок повторения и систематиз</w:t>
            </w: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ации.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существенных признаков шести групп животных; умение объединять животных в группы (классифицировать).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Урок-экскурсия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Расширяется представление учащихся о животном мире Земли, 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Умение описывать, характеризовать объекты окружающего мира.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России, ее значение, отдельные представители растений и животных Красной книги.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исчезающих и редких видов живых существ; знание способов сохранения и восстановления разнообразия растительного и животного мира Земли; понимание различий оранжереи, заповедника, заказника, национального парка.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иллюстрации, находить необходимую информацию из учебника и дополнительных источников знаний; умение оценивать деятельность людей и собственные действия.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природных богатств: растительного и животного мира.</w:t>
            </w:r>
          </w:p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понятия «древесина», понимание, что такое экономное и вторичное использование бумаги, соблюдение бережного отношения к деревьям и к изделиям из древесины.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представлять последовательность действий, пользуясь рисунком-схемой; умение дополнять учебную информацию собственными наблюдениями, суждениями, выводами.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Обычаи и характерные особенности быта народов.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Урок-(виртуальная) 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называние, что такое народное творчество, кто такие народные мастера, выявление разнообразия народных изделий и узоров.</w:t>
            </w: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восприятия предметного мира; умение различать изделия народных мастеров.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Обычаи и характерные особенности быта народов. 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соблюдение национальных традиций, описание национальной одежды, узоров.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Человек- создатель и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носитель культуры.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 презентаци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понятий: коллекция, экспонат, коллекционер.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собирать информацию о предметах окружающего мира и </w:t>
            </w: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презентовать её.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город, село. Главные достопримечательности </w:t>
            </w:r>
            <w:proofErr w:type="spellStart"/>
            <w:proofErr w:type="gramStart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пункта. (Экскурсия по родному городу, селу.)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достопримечательностей, памятных мест, памятников природы, культуры родного города (села).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82" w:rsidRPr="00712B82" w:rsidTr="009C21E7">
        <w:trPr>
          <w:trHeight w:val="301"/>
        </w:trPr>
        <w:tc>
          <w:tcPr>
            <w:tcW w:w="571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истории и культуры региона, их охрана. </w:t>
            </w:r>
          </w:p>
        </w:tc>
        <w:tc>
          <w:tcPr>
            <w:tcW w:w="1379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Урок – виртуальная экскурсия.</w:t>
            </w:r>
          </w:p>
        </w:tc>
        <w:tc>
          <w:tcPr>
            <w:tcW w:w="453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Знание памятников культуры всемирного значения, понимание необходимости их охраны.</w:t>
            </w:r>
          </w:p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B82" w:rsidRPr="00712B82" w:rsidRDefault="00712B82" w:rsidP="0071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патриотизма, любви к родному краю и к своей Родине, к её историческому прошлому, к памятникам культуры, созданным нашими предками.</w:t>
            </w:r>
          </w:p>
        </w:tc>
        <w:tc>
          <w:tcPr>
            <w:tcW w:w="850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B82" w:rsidRPr="00712B82" w:rsidRDefault="00712B82" w:rsidP="0071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0495" w:rsidRDefault="00790495"/>
    <w:p w:rsidR="009C21E7" w:rsidRDefault="009C21E7"/>
    <w:p w:rsidR="009C21E7" w:rsidRDefault="009C21E7"/>
    <w:p w:rsidR="00D13B4B" w:rsidRDefault="00D13B4B"/>
    <w:p w:rsidR="009C21E7" w:rsidRDefault="009C21E7"/>
    <w:p w:rsidR="009C21E7" w:rsidRPr="009C21E7" w:rsidRDefault="009C21E7" w:rsidP="009C21E7">
      <w:pPr>
        <w:spacing w:line="256" w:lineRule="auto"/>
        <w:rPr>
          <w:rFonts w:ascii="Calibri" w:eastAsia="Calibri" w:hAnsi="Calibri" w:cs="Times New Roman"/>
        </w:rPr>
      </w:pPr>
    </w:p>
    <w:p w:rsidR="009C21E7" w:rsidRDefault="009C21E7"/>
    <w:sectPr w:rsidR="009C21E7" w:rsidSect="00712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6530"/>
    <w:rsid w:val="003325A8"/>
    <w:rsid w:val="00396B20"/>
    <w:rsid w:val="003E6066"/>
    <w:rsid w:val="00712B82"/>
    <w:rsid w:val="00737504"/>
    <w:rsid w:val="00790495"/>
    <w:rsid w:val="007D393B"/>
    <w:rsid w:val="00812CE3"/>
    <w:rsid w:val="008A2E99"/>
    <w:rsid w:val="009C21E7"/>
    <w:rsid w:val="00A7736A"/>
    <w:rsid w:val="00A905D3"/>
    <w:rsid w:val="00AF00BC"/>
    <w:rsid w:val="00AF6615"/>
    <w:rsid w:val="00D13B4B"/>
    <w:rsid w:val="00D5653E"/>
    <w:rsid w:val="00E152A2"/>
    <w:rsid w:val="00E778D0"/>
    <w:rsid w:val="00EF5AC4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D5653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99"/>
    <w:qFormat/>
    <w:rsid w:val="00D565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18</cp:revision>
  <dcterms:created xsi:type="dcterms:W3CDTF">2017-02-16T08:42:00Z</dcterms:created>
  <dcterms:modified xsi:type="dcterms:W3CDTF">2017-09-20T19:48:00Z</dcterms:modified>
</cp:coreProperties>
</file>